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3B16AC">
        <w:rPr>
          <w:rFonts w:eastAsia="Calibri"/>
          <w:sz w:val="24"/>
          <w:szCs w:val="24"/>
          <w:lang w:eastAsia="en-US"/>
        </w:rPr>
        <w:t>13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3B16AC">
        <w:rPr>
          <w:rFonts w:eastAsia="Calibri"/>
          <w:sz w:val="24"/>
          <w:szCs w:val="24"/>
          <w:lang w:eastAsia="en-US"/>
        </w:rPr>
        <w:t>декабря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3B16AC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6F46B1">
        <w:rPr>
          <w:sz w:val="24"/>
          <w:szCs w:val="24"/>
        </w:rPr>
        <w:t xml:space="preserve">о проекту </w:t>
      </w:r>
      <w:r w:rsidRPr="00C1234B">
        <w:rPr>
          <w:sz w:val="24"/>
          <w:szCs w:val="24"/>
        </w:rPr>
        <w:t xml:space="preserve">внесения изменений проект межевания территории населенного пункта – деревня Ивановка, </w:t>
      </w:r>
      <w:proofErr w:type="spellStart"/>
      <w:r w:rsidRPr="00C1234B">
        <w:rPr>
          <w:sz w:val="24"/>
          <w:szCs w:val="24"/>
        </w:rPr>
        <w:t>Добрянский</w:t>
      </w:r>
      <w:proofErr w:type="spellEnd"/>
      <w:r w:rsidRPr="00C1234B">
        <w:rPr>
          <w:sz w:val="24"/>
          <w:szCs w:val="24"/>
        </w:rPr>
        <w:t xml:space="preserve"> городской округ, Пермский край, в границах кадастрового квартала 59:18:0080101, утвержденному постановлением администрации </w:t>
      </w:r>
      <w:proofErr w:type="spellStart"/>
      <w:r w:rsidRPr="00C1234B">
        <w:rPr>
          <w:sz w:val="24"/>
          <w:szCs w:val="24"/>
        </w:rPr>
        <w:t>Добрянского</w:t>
      </w:r>
      <w:proofErr w:type="spellEnd"/>
      <w:r w:rsidRPr="00C1234B">
        <w:rPr>
          <w:sz w:val="24"/>
          <w:szCs w:val="24"/>
        </w:rPr>
        <w:t xml:space="preserve"> городского округа от 03 июля 2024 г. № 1750</w:t>
      </w:r>
      <w:r w:rsidRPr="005E7AD3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3B16AC">
        <w:rPr>
          <w:rFonts w:eastAsia="Calibri"/>
          <w:sz w:val="24"/>
          <w:szCs w:val="24"/>
          <w:lang w:eastAsia="en-US"/>
        </w:rPr>
        <w:t xml:space="preserve">-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3B16AC">
        <w:rPr>
          <w:rFonts w:eastAsia="Calibri"/>
          <w:sz w:val="24"/>
          <w:szCs w:val="24"/>
          <w:lang w:eastAsia="en-US"/>
        </w:rPr>
        <w:t>ов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3B16AC">
        <w:rPr>
          <w:rFonts w:eastAsia="Calibri"/>
          <w:sz w:val="24"/>
          <w:szCs w:val="24"/>
          <w:lang w:eastAsia="en-US"/>
        </w:rPr>
        <w:t>13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3B16AC">
        <w:rPr>
          <w:rFonts w:eastAsia="Calibri"/>
          <w:sz w:val="24"/>
          <w:szCs w:val="24"/>
          <w:lang w:eastAsia="en-US"/>
        </w:rPr>
        <w:t>декабря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3B16AC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декабря</w:t>
      </w:r>
      <w:bookmarkStart w:id="0" w:name="_GoBack"/>
      <w:bookmarkEnd w:id="0"/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="00DD7065"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3674A"/>
    <w:rsid w:val="00351CA8"/>
    <w:rsid w:val="00362422"/>
    <w:rsid w:val="003A3A4B"/>
    <w:rsid w:val="003B16AC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46575"/>
    <w:rsid w:val="00D65157"/>
    <w:rsid w:val="00D8192C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109</cp:revision>
  <cp:lastPrinted>2023-10-27T05:18:00Z</cp:lastPrinted>
  <dcterms:created xsi:type="dcterms:W3CDTF">2020-11-20T05:29:00Z</dcterms:created>
  <dcterms:modified xsi:type="dcterms:W3CDTF">2024-12-11T12:36:00Z</dcterms:modified>
</cp:coreProperties>
</file>