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8F" w:rsidRPr="00EB2B45" w:rsidRDefault="00E7488F" w:rsidP="00E7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Добрянском городском округе проведено заседание межведомственной комиссии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профилактике </w:t>
      </w:r>
      <w:r w:rsidR="00F70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правонарушений</w:t>
      </w:r>
    </w:p>
    <w:p w:rsidR="00E7488F" w:rsidRDefault="00E7488F" w:rsidP="00234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C03" w:rsidRDefault="00234C03" w:rsidP="00234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 сентября</w:t>
      </w:r>
      <w:r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</w:t>
      </w:r>
      <w:r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межведомственной комиссии по профилактике правонарушений под председательством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заместителя </w:t>
      </w:r>
      <w:r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Добрянского городского округа  Н.Н. Поздеева.</w:t>
      </w:r>
    </w:p>
    <w:p w:rsidR="00234C03" w:rsidRPr="00234C03" w:rsidRDefault="00234C03" w:rsidP="00234C03">
      <w:pPr>
        <w:shd w:val="clear" w:color="auto" w:fill="FFFFFF"/>
        <w:tabs>
          <w:tab w:val="left" w:pos="709"/>
          <w:tab w:val="left" w:pos="2112"/>
        </w:tabs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Были рассмотрены вопросы, касающиеся состояния </w:t>
      </w:r>
      <w:proofErr w:type="gramStart"/>
      <w:r w:rsidRP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криминогенной обстановки</w:t>
      </w:r>
      <w:proofErr w:type="gramEnd"/>
      <w:r w:rsidRP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хищением имущества граждан и мошенническими действиями, в т.ч., совершаемых с использованием информационно-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телекоммуникационных технологий </w:t>
      </w:r>
      <w:r w:rsidRP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адаптации и реабилитации лиц, освобожденных из мест лишения свободы, и граждан, осужденных к наказаниям, не связанным с лишением свободы, в том числе несовершеннолетних  и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C03" w:rsidRDefault="00234C03" w:rsidP="00AE6F9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ходе заседания отмечено снижение </w:t>
      </w:r>
      <w:r w:rsidRP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имущественных преступлений на 1,8%.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11,4% произошло снижение таких преступлений как </w:t>
      </w:r>
      <w:r w:rsidRP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«Кражи», «Грабеж», раскрываемость преступлений повысилась на 25,3%.</w:t>
      </w:r>
    </w:p>
    <w:p w:rsidR="00234C03" w:rsidRPr="00234C03" w:rsidRDefault="00234C03" w:rsidP="00AE6F9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смотря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положительные моменты, отмечен рост количества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преступлений по статьям </w:t>
      </w:r>
      <w:r w:rsidRP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«Мошенничество».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123,4% увеличилось число преступлений в сфере информационно-телекоммуникационных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 преступлений данной категории от общего числа преступлений составляет 35,5%. Раскрываемость данных преступлений по сравнению с прошлым годом повысилась на 51,5%, но </w:t>
      </w:r>
      <w:r w:rsidR="00EF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же </w:t>
      </w:r>
      <w:r w:rsidRP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составляет </w:t>
      </w:r>
      <w:r w:rsidR="00EF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23,8% от общего количества преступлений в данной сфере.</w:t>
      </w:r>
    </w:p>
    <w:p w:rsidR="00234C03" w:rsidRDefault="00EF207F" w:rsidP="00234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EF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 органам и органам местного самоуправления поручено продолжить информирование граждан об  участившихся случаях телефонного мо</w:t>
      </w:r>
      <w:r w:rsidRPr="00EF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шенничества, мошенничества с банковскими картами посредством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размещения информации в СМИ и других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AE6F9D" w:rsidRPr="00AE6F9D" w:rsidRDefault="00AE6F9D" w:rsidP="00AE6F9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EF207F"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обсуждении вопроса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AE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</w:r>
      <w:r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207F"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наказаний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социальной защиты и занятости населения отметили, что </w:t>
      </w:r>
      <w:r w:rsidRPr="00AE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самих граждан данной категории низкая мотивация к труду и также низкая заинтересованность работодателей в таких сотрудниках.</w:t>
      </w:r>
      <w:proofErr w:type="gramEnd"/>
    </w:p>
    <w:p w:rsidR="00AE6F9D" w:rsidRDefault="00AE6F9D" w:rsidP="00AE6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 органам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 w:rsidRPr="00EF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</w:t>
      </w:r>
      <w:r w:rsidRPr="00C20616">
        <w:rPr>
          <w:rFonts w:ascii="Times New Roman" w:hAnsi="Times New Roman" w:cs="Times New Roman"/>
          <w:color w:val="333333"/>
          <w:sz w:val="28"/>
          <w:szCs w:val="28"/>
        </w:rPr>
        <w:t>а начальном этапе работы</w:t>
      </w:r>
      <w:r w:rsidRPr="00F732BD">
        <w:rPr>
          <w:rFonts w:ascii="Times New Roman" w:hAnsi="Times New Roman" w:cs="Times New Roman"/>
          <w:color w:val="333333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данными гражданами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проводить</w:t>
      </w:r>
      <w:proofErr w:type="gramEnd"/>
      <w:r w:rsidRPr="00C2061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00B4D">
        <w:rPr>
          <w:rFonts w:ascii="Times New Roman" w:hAnsi="Times New Roman" w:cs="Times New Roman"/>
          <w:color w:val="333333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информирование о возможности получения </w:t>
      </w:r>
      <w:r w:rsidRPr="00F732BD">
        <w:rPr>
          <w:rFonts w:ascii="Times New Roman" w:hAnsi="Times New Roman" w:cs="Times New Roman"/>
          <w:color w:val="333333"/>
          <w:sz w:val="28"/>
          <w:szCs w:val="28"/>
        </w:rPr>
        <w:t>государственных услуг, в том числе по социальному обеспечению, профессиональной ориентации и трудоустройству</w:t>
      </w:r>
      <w:r w:rsidR="00E00B4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34C03" w:rsidRPr="009A5DB7" w:rsidRDefault="00234C03" w:rsidP="00AE6F9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C03" w:rsidRPr="00F70461" w:rsidRDefault="00234C03" w:rsidP="00F70461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C03" w:rsidRPr="009A5DB7" w:rsidRDefault="00234C03" w:rsidP="00234C0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0109B" w:rsidRDefault="0010109B"/>
    <w:sectPr w:rsidR="0010109B" w:rsidSect="0010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B3" w:rsidRDefault="003301B3" w:rsidP="00234C03">
      <w:pPr>
        <w:spacing w:after="0" w:line="240" w:lineRule="auto"/>
      </w:pPr>
      <w:r>
        <w:separator/>
      </w:r>
    </w:p>
  </w:endnote>
  <w:endnote w:type="continuationSeparator" w:id="0">
    <w:p w:rsidR="003301B3" w:rsidRDefault="003301B3" w:rsidP="0023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B3" w:rsidRDefault="003301B3" w:rsidP="00234C03">
      <w:pPr>
        <w:spacing w:after="0" w:line="240" w:lineRule="auto"/>
      </w:pPr>
      <w:r>
        <w:separator/>
      </w:r>
    </w:p>
  </w:footnote>
  <w:footnote w:type="continuationSeparator" w:id="0">
    <w:p w:rsidR="003301B3" w:rsidRDefault="003301B3" w:rsidP="00234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C03"/>
    <w:rsid w:val="00033CDA"/>
    <w:rsid w:val="0010109B"/>
    <w:rsid w:val="00234C03"/>
    <w:rsid w:val="003301B3"/>
    <w:rsid w:val="00992CD4"/>
    <w:rsid w:val="00AE6F9D"/>
    <w:rsid w:val="00B2456B"/>
    <w:rsid w:val="00E00B4D"/>
    <w:rsid w:val="00E7488F"/>
    <w:rsid w:val="00EF207F"/>
    <w:rsid w:val="00F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34C0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34C0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234C03"/>
    <w:rPr>
      <w:vertAlign w:val="superscript"/>
    </w:rPr>
  </w:style>
  <w:style w:type="paragraph" w:styleId="a6">
    <w:name w:val="List Paragraph"/>
    <w:basedOn w:val="a"/>
    <w:link w:val="a7"/>
    <w:qFormat/>
    <w:rsid w:val="00AE6F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AE6F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САНЯ</cp:lastModifiedBy>
  <cp:revision>5</cp:revision>
  <cp:lastPrinted>2023-09-14T07:40:00Z</cp:lastPrinted>
  <dcterms:created xsi:type="dcterms:W3CDTF">2023-09-14T07:47:00Z</dcterms:created>
  <dcterms:modified xsi:type="dcterms:W3CDTF">2023-09-19T07:13:00Z</dcterms:modified>
</cp:coreProperties>
</file>